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b/>
          <w:bCs/>
          <w:sz w:val="28"/>
          <w:szCs w:val="28"/>
        </w:rPr>
        <w:t xml:space="preserve"> 寓言两则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①认识6个生字，会写13个生字。正确读写“纪昌学射、妻子、百发百中、扁鹊治病、拜见、理睬、肠胃、汤药、医治、无能为</w:t>
      </w:r>
      <w:bookmarkStart w:id="0" w:name="_GoBack"/>
      <w:bookmarkEnd w:id="0"/>
      <w:r>
        <w:rPr>
          <w:rFonts w:hint="eastAsia" w:ascii="宋体" w:hAnsi="宋体"/>
          <w:szCs w:val="21"/>
        </w:rPr>
        <w:t>力”等词语。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②正确、流利、有感情地朗读课文。联系有关词句，体会人物的想法，体会到“学习要练好基本功”和“要防微杜渐、听取别人正确意见”的道理。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③练习提出问题和大家讨论，发表自己的想法和看法。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①查阅有关扁鹊的资料。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●导入新课，激发读书兴趣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我们读过《惊弓之鸟》的故事，还记得故事中的更赢吗？他不仅是射箭能手，更有敏锐的观察能力和判断能力。今天，我们再去认识两位古代著名的射箭能手。他们是谁呢？箭法又如何呢？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多媒体出示句子：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飞卫是一名射箭能手。有个叫纪昌的人，想学习射箭，就去向飞卫请教。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后来，纪昌成了百发百中的射箭能手。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读句子：说说从句子中，你了解到了什么？还想了解什么？（学生可能说：知道飞卫和纪昌都是射箭能手，知道纪昌是飞亚的徒弟，并且他能百发百中。可能提出这样的疑问：飞亚是怎样教纪昌的，使他成了百发百中的射箭能手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要想解开心中的疑问，我们就来读寓言故事《纪昌学射》，我想，你不仅会从故事中找到答案，还会得到有益的启示。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●自读自悟，完成以下要求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①读准字音，把课文读正确。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②想想课文写了一件什么事？为心中的疑问找到答案。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③思考：你有什么问题想跟大家探讨？你得到了什么启示？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●交流讨论，有感情地朗读课文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①指名读课文，注意指导学生读正确字词句。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②汇报纪昌怎样学射的，指导学生说文章的主要内容。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纪昌想学习射箭，向飞卫请教。飞卫让他练眼力，先练眼睛盯着一个目标，一眨不眨，后练把极小的东西，看成一件很大的东西，纪昌都照做了后，飞卫才开始教他开弓、放箭。后来，纪昌成了百发百中的射箭能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③讨论疑问和交流启示。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学生可能提出以下疑问：飞卫为什么先让纪昌练眼力，而不先教他开弓放箭？根据学生的交流，教师可适时引导，让学生从多角度体会故事的寓意。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a.假如纪昌不先练眼力，他会百发百中吗？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小结：纪昌学射的故事，告诉我们学任何本领，都要有扎实的基本功。要想掌握射箭本领，就要先练眼力。要想掌握骑车本领，就要……；要想掌握滑冰本领，就要……；要想掌握操作电脑本领，就要……；要想掌握……，就要……。你能举例说一说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b.假如纪昌没跟飞卫学射，而跟一个普通箭手学射，会成为射箭能手吗？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c.出示句子，让学生有感情朗读，并说说有什么体会。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纪昌回家之后，就开始练习起来。妻子织布的时候，他躺在织布机下面，睁大眼睛，注视着梭子来回穿梭。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纪昌记住了飞卫的话。回到家里，又开始练习起来。他用一根长头发，绑住一只虱子，把它吊在窗口。然后每天站在虱子旁边，聚精会神地盯着它。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小结：看来，对学习来说，好老师的指导和自己的努力都起着很大的作用。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●练习有感情地朗读课文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重点指导读课文的二、三自然段。一是读好老师飞卫的话，要读得清楚明白。二是要读好纪昌的做法，通过“躺”“睁大”“注视”“每天”“聚精会神”“盯”等词语，读出他的认真和虚心。三是要读出纪昌练习眼里取得的非凡成绩──就是有人用针刺他的眼皮，他的眼睛也不会眨一下；那只小虱子，在纪昌的眼里一天天大起来，练到后来，大得竟然像车轮一样。要读出夸张的描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●识字、写字、写词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①识字：妻、虱。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②写字、写词。指导重点：“昌”不能写成“冒”。“妻”把上半部分“。”与下半部分“女”连起来。“刺”左半部是“朿”不是“束”。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●导入新课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我们已经认识了射箭能手纪昌，这节课再来认识一位著名人物，他是谁，又是从事什么职业的呢？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多媒体慢慢播放故事或教师介绍扁鹊其人。（略）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师：看来，扁鹊真不愧是神医啊。就是这个神医扁鹊，与蔡桓公之间发生了一个小故事，被人们厂泛传颂。因为故事虽然简单，却给人以深刻的启示。我们今天就来学习这篇寓言故事《扁鹊治病》。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●自读自悟，完成以下自学要求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①读准字音，把课文读正确。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②边读边思考：扁鹊几次见蔡桓公？都说了什么？结果怎么样？练习简要地讲述课文内容。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③提出自己的疑问或写下自己所得到的启示，准备与大家交流。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●交流讨论，练习有感情地朗读课文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①指名读课文，注意指导读好“蔡桓公、敷烫、骨髓”等词和第六自然段中扁鹊说的话：“皮肤病用热水敷……”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②指名讲述课文的主要内容。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③交流讨论。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a.交流学生的疑问。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学生可能产生这样的疑问：扁鹊是有名的神医，蔡桓公怎么会不相信他？明知蔡桓公不相信，扁鹊为什么还一而再、再而三地去说？扁鹊早知道蔡桓公要来请他，为什么几天前就跑到秦国去了？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结合学生的疑问，结合讨论，体会蔡桓公根本没有觉察到自己有病，所以不相信扁鹊的话；而扁鹊出于医生的医德才一次又一次去提醒蔡桓公治病，当他觉得自己无法治疗时，跑到秦国，是出于自己安全的考虑。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指导学生读好扁鹊的话和蔡桓公的态度。扁鹊的话和蔡桓公的态度要结合揣摩他们的心理读来读。扁鹊的话要诚恳耐心。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如：扁鹊第二次来看蔡桓公之前是怎么想的？第三次呢？第四次呢？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“蔡桓公听了很不高兴，没有理睬他”。他心里会怎么想？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“蔡桓公听了非常不高兴。”他心里会想什么？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“蔡桓公觉得奇怪，派人去问他。”蔡桓公会怎么想，怎么说？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“蔡桓公浑身疼痛，派人去请扁鹊给他治病。”此时浑身疼痛的他，又会怎么想呢？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b.交流受到的启示。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在学生交流的基础上，教师可适时点拨：蔡桓公怎样才不会死呢？本来是皮肤上的小病，怎么会要人命呢？使学生体会到防微杜渐，听取别人正确的意见，不能固执己见等道理。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c.如果能够跨越时空，你想对蔡桓公说什么？用几句话写下来，想想蔡桓公听了你的话会说什么？也用一两句话写下来。题目可用《跨越时空的对话》。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例文：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跨越时空的对话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：蔡桓公，我读了你的故事，虽然你是国君，你又快死了，我还是忍不住要说你两句：扁鹊是那样著名的医生，你怎么把他当庸医一样看呢？怎么怀疑他想显示自己的高明呢？他几次提醒你，你怎么就那么固执地认为自己没病呢？小病终于因没有及时治疗成了不治之症，这都怪你自己啊！我想你一定也在后悔吧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蔡桓公：唉，你批评得没错。我快死了，没别的愿望，只希望大家从我的事中吸取教训吧！那个词叫什么？对，叫“防微杜渐”吧！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●认读生字；抄写字词</w:t>
      </w:r>
    </w:p>
    <w:p>
      <w:pPr>
        <w:rPr>
          <w:rFonts w:hint="eastAsia" w:ascii="宋体" w:hAnsi="宋体"/>
          <w:szCs w:val="21"/>
          <w:lang w:eastAsia="ja-JP"/>
        </w:rPr>
      </w:pPr>
      <w:r>
        <w:rPr>
          <w:rFonts w:hint="eastAsia" w:ascii="宋体" w:hAnsi="宋体"/>
          <w:szCs w:val="21"/>
        </w:rPr>
        <w:t>对比记忆：“肠、烫、汤”的字形，写正确。睬：右半部撇下不要写成“米”。</w:t>
      </w:r>
      <w:r>
        <w:rPr>
          <w:rFonts w:hint="eastAsia" w:ascii="宋体" w:hAnsi="宋体"/>
          <w:szCs w:val="21"/>
          <w:lang w:eastAsia="ja-JP"/>
        </w:rPr>
        <w:t>蔡：“祭”的第五笔是“フ”第六笔是捺。</w:t>
      </w:r>
    </w:p>
    <w:p>
      <w:pPr>
        <w:snapToGrid w:val="0"/>
        <w:spacing w:line="360" w:lineRule="auto"/>
        <w:rPr>
          <w:rFonts w:hint="eastAsia"/>
          <w:b/>
          <w:bCs/>
          <w:sz w:val="24"/>
          <w:lang w:eastAsia="ja-JP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C16C7B"/>
    <w:rsid w:val="1BC16C7B"/>
    <w:rsid w:val="2D847E37"/>
    <w:rsid w:val="5BCA44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2016-11-22T02:34:00Z</dcterms:created>
  <dc:creator>Administrator</dc:creator>
  <cp:lastModifiedBy>Administrator</cp:lastModifiedBy>
  <dcterms:modified xsi:type="dcterms:W3CDTF">2018-01-06T00:56:28Z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